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 xml:space="preserve">PŘÍPRAVNÁ </w:t>
      </w:r>
      <w:proofErr w:type="gramStart"/>
      <w:r>
        <w:rPr>
          <w:b/>
          <w:bCs/>
        </w:rPr>
        <w:t>NÁVŠTĚVA  PROJEKTU</w:t>
      </w:r>
      <w:proofErr w:type="gramEnd"/>
      <w:r>
        <w:rPr>
          <w:b/>
          <w:bCs/>
        </w:rPr>
        <w:t xml:space="preserve"> ERASMUS +  V PORTUGALSKU</w:t>
      </w:r>
    </w:p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</w:p>
    <w:p w:rsidR="000346BF" w:rsidRDefault="000346BF" w:rsidP="000346BF">
      <w:pPr>
        <w:pStyle w:val="Standard"/>
        <w:jc w:val="both"/>
        <w:rPr>
          <w:rFonts w:hint="eastAsia"/>
        </w:rPr>
      </w:pPr>
      <w:r>
        <w:t xml:space="preserve">V rámci našeho nově schváleného </w:t>
      </w:r>
      <w:proofErr w:type="gramStart"/>
      <w:r>
        <w:t>projektu  Erasmus</w:t>
      </w:r>
      <w:proofErr w:type="gramEnd"/>
      <w:r>
        <w:t xml:space="preserve"> + na rok  2022/2023 budou studenti absolvovat pracovní stáž nejen v Rakousku, Německu, Španělsku, ale nově i v Portugalsku. Při výběru místa budoucího praktického vyučování v nově zvolené destinaci jsme se mimo jiné řídili i udržitelností v cestovního ruchu.  Rozhodli jsme se tak </w:t>
      </w:r>
      <w:r>
        <w:t>zaměřit na oblast</w:t>
      </w:r>
      <w:r>
        <w:t xml:space="preserve"> severního Portugalska, která je méně postižená masovým turismem než více známé jižní oblasti. </w:t>
      </w:r>
      <w:proofErr w:type="spellStart"/>
      <w:r>
        <w:t>Severoportugalské</w:t>
      </w:r>
      <w:proofErr w:type="spellEnd"/>
      <w:r>
        <w:t xml:space="preserve"> </w:t>
      </w:r>
      <w:r>
        <w:t>historické město</w:t>
      </w:r>
      <w:r>
        <w:t xml:space="preserve"> </w:t>
      </w:r>
      <w:proofErr w:type="spellStart"/>
      <w:r>
        <w:t>Braga</w:t>
      </w:r>
      <w:proofErr w:type="spellEnd"/>
      <w:r>
        <w:t xml:space="preserve">, které bude centrem naší budoucí praxe, splňuje všechny </w:t>
      </w:r>
      <w:bookmarkStart w:id="0" w:name="_GoBack"/>
      <w:bookmarkEnd w:id="0"/>
      <w:r>
        <w:t>námi zvolené</w:t>
      </w:r>
      <w:r>
        <w:t xml:space="preserve"> priority a pracovní příležitosti v oblasti cestovního ruchu.</w:t>
      </w:r>
    </w:p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</w:p>
    <w:p w:rsidR="000346BF" w:rsidRDefault="000346BF" w:rsidP="000346BF">
      <w:pPr>
        <w:pStyle w:val="Standard"/>
        <w:jc w:val="both"/>
        <w:rPr>
          <w:rFonts w:hint="eastAsia"/>
        </w:rPr>
      </w:pPr>
      <w:r>
        <w:t xml:space="preserve">Právě do této nově zvolené destinace mířila naše další přípravná návštěva vedoucí a koordinátorky projektu Erasmus +. V průběhu dní </w:t>
      </w:r>
      <w:proofErr w:type="gramStart"/>
      <w:r>
        <w:t>od  5.</w:t>
      </w:r>
      <w:proofErr w:type="gramEnd"/>
      <w:r>
        <w:t xml:space="preserve"> do 9. září 2022 jsme se seznámily se zprostředkující organizací </w:t>
      </w:r>
      <w:proofErr w:type="spellStart"/>
      <w:r>
        <w:rPr>
          <w:b/>
        </w:rPr>
        <w:t>Bragamob</w:t>
      </w:r>
      <w:proofErr w:type="spellEnd"/>
      <w:r>
        <w:t xml:space="preserve">, která má s projekty Erasmus + již více než 10 leté zkušenosti. Na probíhajících schůzkách byly domluveny podmínky praxe, ubytování, stravování studentů během praxe. </w:t>
      </w:r>
    </w:p>
    <w:p w:rsidR="000346BF" w:rsidRDefault="000346BF" w:rsidP="000346BF">
      <w:pPr>
        <w:pStyle w:val="Standard"/>
        <w:jc w:val="both"/>
        <w:rPr>
          <w:rFonts w:hint="eastAsia"/>
        </w:rPr>
      </w:pPr>
    </w:p>
    <w:p w:rsidR="000346BF" w:rsidRDefault="000346BF" w:rsidP="000346BF">
      <w:pPr>
        <w:pStyle w:val="Standard"/>
        <w:jc w:val="both"/>
        <w:rPr>
          <w:rFonts w:hint="eastAsia"/>
        </w:rPr>
      </w:pPr>
      <w:r>
        <w:t xml:space="preserve">Vzhledem k tomu, že budou studenti během svého pobytu podnikat i výlety do města a okolí, bylo zároveň úkolem přípravné návštěvy zjistit, jaké možnosti se studentům nabízejí. Mimo centrum města </w:t>
      </w:r>
      <w:proofErr w:type="spellStart"/>
      <w:r>
        <w:t>Braga</w:t>
      </w:r>
      <w:proofErr w:type="spellEnd"/>
      <w:r>
        <w:t xml:space="preserve">, kde se nachází   velké množství historických památek, budou mít studenti možnost navštívit poutní místo </w:t>
      </w:r>
      <w:proofErr w:type="spellStart"/>
      <w:r>
        <w:t>Bom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do Monte a nedaleký Národní park </w:t>
      </w:r>
      <w:proofErr w:type="spellStart"/>
      <w:r>
        <w:t>Geres</w:t>
      </w:r>
      <w:proofErr w:type="spellEnd"/>
      <w:r>
        <w:t xml:space="preserve"> </w:t>
      </w:r>
      <w:proofErr w:type="spellStart"/>
      <w:r>
        <w:t>Peneda</w:t>
      </w:r>
      <w:proofErr w:type="spellEnd"/>
      <w:r>
        <w:t xml:space="preserve">. Dále se mohou těšit na výlet na pobřeží Atlantského oceánu nebo na návštěvu druhého největšího město Portugalska Porta s nádherným nábřežím u řeky </w:t>
      </w:r>
      <w:proofErr w:type="spellStart"/>
      <w:r>
        <w:t>Douro</w:t>
      </w:r>
      <w:proofErr w:type="spellEnd"/>
      <w:r>
        <w:t xml:space="preserve"> a nespočetnými sklepy s produkcí portského vína.</w:t>
      </w:r>
    </w:p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</w:p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</w:p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</w:p>
    <w:p w:rsidR="000346BF" w:rsidRDefault="000346BF" w:rsidP="000346BF">
      <w:pPr>
        <w:pStyle w:val="Standard"/>
        <w:jc w:val="both"/>
        <w:rPr>
          <w:rFonts w:hint="eastAsia"/>
        </w:rPr>
      </w:pPr>
      <w:r>
        <w:t>Realizace přípravné návštěvy: 5.- 9.9.2022</w:t>
      </w:r>
    </w:p>
    <w:p w:rsidR="000346BF" w:rsidRDefault="000346BF" w:rsidP="000346BF">
      <w:pPr>
        <w:pStyle w:val="Standard"/>
        <w:jc w:val="both"/>
        <w:rPr>
          <w:rFonts w:hint="eastAsia"/>
        </w:rPr>
      </w:pPr>
      <w:r>
        <w:t xml:space="preserve">Místo přípravné návštěvy: </w:t>
      </w:r>
      <w:proofErr w:type="spellStart"/>
      <w:r>
        <w:t>Braga</w:t>
      </w:r>
      <w:proofErr w:type="spellEnd"/>
      <w:r>
        <w:t>, Porto (Portugalsko)</w:t>
      </w:r>
    </w:p>
    <w:p w:rsidR="000346BF" w:rsidRDefault="000346BF" w:rsidP="000346BF">
      <w:pPr>
        <w:pStyle w:val="Standard"/>
        <w:jc w:val="both"/>
      </w:pPr>
    </w:p>
    <w:p w:rsidR="000346BF" w:rsidRDefault="000346BF" w:rsidP="000346BF">
      <w:pPr>
        <w:pStyle w:val="Standard"/>
        <w:jc w:val="both"/>
        <w:rPr>
          <w:rFonts w:hint="eastAsia"/>
        </w:rPr>
      </w:pPr>
      <w:proofErr w:type="spellStart"/>
      <w:r>
        <w:t>Mgr.Bc</w:t>
      </w:r>
      <w:proofErr w:type="spellEnd"/>
      <w:r>
        <w:t>. Iveta Hennetmairová</w:t>
      </w:r>
      <w:r>
        <w:t xml:space="preserve">. </w:t>
      </w:r>
      <w:proofErr w:type="spellStart"/>
      <w:r>
        <w:t>DiD</w:t>
      </w:r>
      <w:proofErr w:type="spellEnd"/>
      <w:r>
        <w:t>.</w:t>
      </w:r>
    </w:p>
    <w:p w:rsidR="000346BF" w:rsidRDefault="000346BF" w:rsidP="000346BF">
      <w:pPr>
        <w:pStyle w:val="Standard"/>
        <w:jc w:val="both"/>
        <w:rPr>
          <w:rFonts w:hint="eastAsia"/>
        </w:rPr>
      </w:pPr>
      <w:r>
        <w:t>Mgr. Kamila Misterová</w:t>
      </w:r>
    </w:p>
    <w:p w:rsidR="000346BF" w:rsidRDefault="000346BF" w:rsidP="000346BF">
      <w:pPr>
        <w:pStyle w:val="Standard"/>
        <w:jc w:val="both"/>
        <w:rPr>
          <w:rFonts w:hint="eastAsia"/>
          <w:b/>
          <w:bCs/>
        </w:rPr>
      </w:pPr>
    </w:p>
    <w:p w:rsidR="00732AE5" w:rsidRPr="000618FC" w:rsidRDefault="00732AE5" w:rsidP="000618FC">
      <w:pPr>
        <w:spacing w:line="276" w:lineRule="auto"/>
        <w:rPr>
          <w:sz w:val="24"/>
          <w:szCs w:val="24"/>
        </w:rPr>
      </w:pPr>
    </w:p>
    <w:sectPr w:rsidR="00732AE5" w:rsidRPr="000618FC" w:rsidSect="002F63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64" w:rsidRDefault="00D94964">
      <w:r>
        <w:separator/>
      </w:r>
    </w:p>
  </w:endnote>
  <w:endnote w:type="continuationSeparator" w:id="0">
    <w:p w:rsidR="00D94964" w:rsidRDefault="00D9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4E" w:rsidRDefault="00D94964" w:rsidP="002F634E">
    <w:pPr>
      <w:pStyle w:val="Zpat"/>
      <w:jc w:val="center"/>
    </w:pPr>
    <w:sdt>
      <w:sdtPr>
        <w:id w:val="-1177814542"/>
        <w:docPartObj>
          <w:docPartGallery w:val="Page Numbers (Bottom of Page)"/>
          <w:docPartUnique/>
        </w:docPartObj>
      </w:sdtPr>
      <w:sdtEndPr/>
      <w:sdtContent>
        <w:r w:rsidR="00803276">
          <w:fldChar w:fldCharType="begin"/>
        </w:r>
        <w:r w:rsidR="00577AB8">
          <w:instrText>PAGE   \* MERGEFORMAT</w:instrText>
        </w:r>
        <w:r w:rsidR="00803276">
          <w:fldChar w:fldCharType="separate"/>
        </w:r>
        <w:r w:rsidR="00D80DB9">
          <w:rPr>
            <w:noProof/>
          </w:rPr>
          <w:t>2</w:t>
        </w:r>
        <w:r w:rsidR="00803276">
          <w:fldChar w:fldCharType="end"/>
        </w:r>
      </w:sdtContent>
    </w:sdt>
  </w:p>
  <w:p w:rsidR="002F634E" w:rsidRPr="00F80AEB" w:rsidRDefault="002F634E" w:rsidP="002F634E">
    <w:pPr>
      <w:pStyle w:val="Zpat"/>
      <w:jc w:val="center"/>
      <w:rPr>
        <w:sz w:val="16"/>
        <w:szCs w:val="16"/>
      </w:rPr>
    </w:pPr>
    <w:r w:rsidRPr="00F80AEB">
      <w:rPr>
        <w:rFonts w:cstheme="minorHAnsi"/>
        <w:sz w:val="16"/>
        <w:szCs w:val="16"/>
      </w:rPr>
      <w:t>Střední odborná škola služeb s.r.o., Pavlovická 16/51, 779 00 Olomouc</w:t>
    </w:r>
  </w:p>
  <w:p w:rsidR="00732AE5" w:rsidRPr="00F80AEB" w:rsidRDefault="002F634E" w:rsidP="002F634E">
    <w:pPr>
      <w:pStyle w:val="Bezmezer"/>
      <w:jc w:val="center"/>
      <w:rPr>
        <w:rFonts w:cstheme="minorHAnsi"/>
        <w:bCs/>
        <w:sz w:val="16"/>
        <w:szCs w:val="16"/>
        <w:shd w:val="clear" w:color="auto" w:fill="FFFFFF"/>
      </w:rPr>
    </w:pPr>
    <w:r w:rsidRPr="00F80AEB">
      <w:rPr>
        <w:rFonts w:cstheme="minorHAnsi"/>
        <w:sz w:val="16"/>
        <w:szCs w:val="16"/>
      </w:rPr>
      <w:t xml:space="preserve">Kontakt: </w:t>
    </w:r>
    <w:r w:rsidRPr="00F80AEB">
      <w:rPr>
        <w:rStyle w:val="Siln"/>
        <w:rFonts w:cstheme="minorHAnsi"/>
        <w:sz w:val="16"/>
        <w:szCs w:val="16"/>
        <w:shd w:val="clear" w:color="auto" w:fill="FFFFFF"/>
      </w:rPr>
      <w:t>+420 585 224 587, +420 731 235</w:t>
    </w:r>
    <w:r w:rsidR="00F80AEB">
      <w:rPr>
        <w:rStyle w:val="Siln"/>
        <w:rFonts w:cstheme="minorHAnsi"/>
        <w:sz w:val="16"/>
        <w:szCs w:val="16"/>
        <w:shd w:val="clear" w:color="auto" w:fill="FFFFFF"/>
      </w:rPr>
      <w:t> </w:t>
    </w:r>
    <w:r w:rsidRPr="00F80AEB">
      <w:rPr>
        <w:rStyle w:val="Siln"/>
        <w:rFonts w:cstheme="minorHAnsi"/>
        <w:sz w:val="16"/>
        <w:szCs w:val="16"/>
        <w:shd w:val="clear" w:color="auto" w:fill="FFFFFF"/>
      </w:rPr>
      <w:t>003</w:t>
    </w:r>
    <w:r w:rsidR="00F80AEB">
      <w:rPr>
        <w:rStyle w:val="Siln"/>
        <w:rFonts w:cstheme="minorHAnsi"/>
        <w:sz w:val="16"/>
        <w:szCs w:val="16"/>
        <w:shd w:val="clear" w:color="auto" w:fill="FFFFFF"/>
      </w:rPr>
      <w:t>,</w:t>
    </w:r>
    <w:r w:rsidR="00F80AEB" w:rsidRPr="00F80AEB">
      <w:rPr>
        <w:sz w:val="16"/>
        <w:szCs w:val="16"/>
      </w:rPr>
      <w:t xml:space="preserve"> </w:t>
    </w:r>
    <w:hyperlink r:id="rId1" w:history="1">
      <w:r w:rsidRPr="00F80AEB">
        <w:rPr>
          <w:rStyle w:val="Hypertextovodkaz"/>
          <w:rFonts w:cstheme="minorHAnsi"/>
          <w:sz w:val="16"/>
          <w:szCs w:val="16"/>
          <w:shd w:val="clear" w:color="auto" w:fill="FFFFFF"/>
        </w:rPr>
        <w:t>soss@soss.cz</w:t>
      </w:r>
    </w:hyperlink>
    <w:r w:rsidRPr="00F80AEB">
      <w:rPr>
        <w:rFonts w:cstheme="minorHAnsi"/>
        <w:color w:val="4C4C4C"/>
        <w:sz w:val="16"/>
        <w:szCs w:val="16"/>
      </w:rPr>
      <w:t xml:space="preserve">, </w:t>
    </w:r>
    <w:hyperlink r:id="rId2" w:history="1">
      <w:r w:rsidRPr="00F80AEB">
        <w:rPr>
          <w:rStyle w:val="Hypertextovodkaz"/>
          <w:rFonts w:cstheme="minorHAnsi"/>
          <w:sz w:val="16"/>
          <w:szCs w:val="16"/>
          <w:shd w:val="clear" w:color="auto" w:fill="FFFFFF"/>
        </w:rPr>
        <w:t>www.soss.cz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945776150"/>
      <w:docPartObj>
        <w:docPartGallery w:val="Page Numbers (Bottom of Page)"/>
        <w:docPartUnique/>
      </w:docPartObj>
    </w:sdtPr>
    <w:sdtEndPr/>
    <w:sdtContent>
      <w:p w:rsidR="002F634E" w:rsidRPr="003B72E5" w:rsidRDefault="002F634E" w:rsidP="002F634E">
        <w:pPr>
          <w:pStyle w:val="Bezmezer"/>
          <w:jc w:val="center"/>
          <w:rPr>
            <w:rFonts w:cstheme="minorHAnsi"/>
            <w:sz w:val="16"/>
            <w:szCs w:val="16"/>
          </w:rPr>
        </w:pPr>
        <w:r w:rsidRPr="003B72E5">
          <w:rPr>
            <w:rFonts w:cstheme="minorHAnsi"/>
            <w:sz w:val="16"/>
            <w:szCs w:val="16"/>
          </w:rPr>
          <w:t>Střední odborná škola služeb s.r.o., Pavlovická 16/51, 779 00 Olomouc</w:t>
        </w:r>
      </w:p>
      <w:p w:rsidR="002F634E" w:rsidRPr="003B72E5" w:rsidRDefault="002F634E" w:rsidP="002F634E">
        <w:pPr>
          <w:pStyle w:val="Bezmezer"/>
          <w:jc w:val="center"/>
          <w:rPr>
            <w:rFonts w:cstheme="minorHAnsi"/>
            <w:bCs/>
            <w:sz w:val="16"/>
            <w:szCs w:val="16"/>
            <w:shd w:val="clear" w:color="auto" w:fill="FFFFFF"/>
          </w:rPr>
        </w:pPr>
        <w:r w:rsidRPr="003B72E5">
          <w:rPr>
            <w:rFonts w:cstheme="minorHAnsi"/>
            <w:sz w:val="16"/>
            <w:szCs w:val="16"/>
          </w:rPr>
          <w:t xml:space="preserve">Kontakt: </w:t>
        </w:r>
        <w:r w:rsidRPr="003B72E5">
          <w:rPr>
            <w:rStyle w:val="Siln"/>
            <w:rFonts w:cstheme="minorHAnsi"/>
            <w:sz w:val="16"/>
            <w:szCs w:val="16"/>
            <w:shd w:val="clear" w:color="auto" w:fill="FFFFFF"/>
          </w:rPr>
          <w:t>+420 585 224 587, +420 731 235 003</w:t>
        </w:r>
      </w:p>
      <w:p w:rsidR="002F634E" w:rsidRDefault="002F634E" w:rsidP="002F634E">
        <w:pPr>
          <w:pStyle w:val="Zpat"/>
          <w:jc w:val="center"/>
          <w:rPr>
            <w:rStyle w:val="Hypertextovodkaz"/>
            <w:rFonts w:cstheme="minorHAnsi"/>
            <w:sz w:val="16"/>
            <w:szCs w:val="16"/>
            <w:shd w:val="clear" w:color="auto" w:fill="FFFFFF"/>
          </w:rPr>
        </w:pPr>
        <w:r w:rsidRPr="003B72E5">
          <w:rPr>
            <w:rStyle w:val="Zdraznn"/>
            <w:rFonts w:cstheme="minorHAnsi"/>
            <w:sz w:val="16"/>
            <w:szCs w:val="16"/>
            <w:shd w:val="clear" w:color="auto" w:fill="FFFFFF"/>
          </w:rPr>
          <w:t>E-mail:</w:t>
        </w:r>
        <w:r w:rsidRPr="003B72E5">
          <w:rPr>
            <w:rFonts w:cstheme="minorHAnsi"/>
            <w:sz w:val="16"/>
            <w:szCs w:val="16"/>
            <w:shd w:val="clear" w:color="auto" w:fill="FFFFFF"/>
          </w:rPr>
          <w:t> </w:t>
        </w:r>
        <w:hyperlink r:id="rId1" w:history="1">
          <w:r w:rsidRPr="003B72E5">
            <w:rPr>
              <w:rStyle w:val="Hypertextovodkaz"/>
              <w:rFonts w:cstheme="minorHAnsi"/>
              <w:sz w:val="16"/>
              <w:szCs w:val="16"/>
              <w:shd w:val="clear" w:color="auto" w:fill="FFFFFF"/>
            </w:rPr>
            <w:t>soss@soss.cz</w:t>
          </w:r>
        </w:hyperlink>
        <w:r w:rsidRPr="003B72E5">
          <w:rPr>
            <w:rFonts w:cstheme="minorHAnsi"/>
            <w:color w:val="4C4C4C"/>
            <w:sz w:val="16"/>
            <w:szCs w:val="16"/>
          </w:rPr>
          <w:t xml:space="preserve">, </w:t>
        </w:r>
        <w:hyperlink r:id="rId2" w:history="1">
          <w:r w:rsidRPr="003B72E5">
            <w:rPr>
              <w:rStyle w:val="Hypertextovodkaz"/>
              <w:rFonts w:cstheme="minorHAnsi"/>
              <w:sz w:val="16"/>
              <w:szCs w:val="16"/>
              <w:shd w:val="clear" w:color="auto" w:fill="FFFFFF"/>
            </w:rPr>
            <w:t>www.soss.cz</w:t>
          </w:r>
        </w:hyperlink>
      </w:p>
      <w:p w:rsidR="00994571" w:rsidRDefault="00994571" w:rsidP="002F63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4E">
          <w:rPr>
            <w:noProof/>
          </w:rPr>
          <w:t>1</w:t>
        </w:r>
        <w:r>
          <w:fldChar w:fldCharType="end"/>
        </w:r>
      </w:p>
    </w:sdtContent>
  </w:sdt>
  <w:p w:rsidR="00994571" w:rsidRDefault="00994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64" w:rsidRDefault="00D94964">
      <w:r>
        <w:separator/>
      </w:r>
    </w:p>
  </w:footnote>
  <w:footnote w:type="continuationSeparator" w:id="0">
    <w:p w:rsidR="00D94964" w:rsidRDefault="00D9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4E" w:rsidRDefault="002F634E" w:rsidP="002F634E">
    <w:pPr>
      <w:pStyle w:val="Zhlav"/>
      <w:jc w:val="center"/>
    </w:pPr>
    <w:r>
      <w:rPr>
        <w:noProof/>
      </w:rPr>
      <w:drawing>
        <wp:inline distT="0" distB="0" distL="0" distR="0" wp14:anchorId="22D9EBAF" wp14:editId="1D3358A4">
          <wp:extent cx="1571625" cy="897890"/>
          <wp:effectExtent l="0" t="0" r="9525" b="0"/>
          <wp:docPr id="1" name="Obrázek 1" descr="C:\Users\hennetmairova\Downloads\A55DF99B-01D0-4F71-B4FB-EFD3C5879442\SOSS_log_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hennetmairova\Downloads\A55DF99B-01D0-4F71-B4FB-EFD3C5879442\SOSS_log_20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0" r="4836" b="20144"/>
                  <a:stretch/>
                </pic:blipFill>
                <pic:spPr bwMode="auto">
                  <a:xfrm>
                    <a:off x="0" y="0"/>
                    <a:ext cx="15716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4E" w:rsidRDefault="002F634E" w:rsidP="002F634E">
    <w:pPr>
      <w:pStyle w:val="Zhlav"/>
      <w:jc w:val="center"/>
    </w:pPr>
    <w:r>
      <w:rPr>
        <w:noProof/>
      </w:rPr>
      <w:drawing>
        <wp:inline distT="0" distB="0" distL="0" distR="0" wp14:anchorId="17728A8D" wp14:editId="203A08AF">
          <wp:extent cx="1571625" cy="897890"/>
          <wp:effectExtent l="0" t="0" r="9525" b="0"/>
          <wp:docPr id="5" name="Obrázek 5" descr="C:\Users\hennetmairova\Downloads\A55DF99B-01D0-4F71-B4FB-EFD3C5879442\SOSS_log_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hennetmairova\Downloads\A55DF99B-01D0-4F71-B4FB-EFD3C5879442\SOSS_log_20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0" r="4836" b="20144"/>
                  <a:stretch/>
                </pic:blipFill>
                <pic:spPr bwMode="auto">
                  <a:xfrm>
                    <a:off x="0" y="0"/>
                    <a:ext cx="15716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4C"/>
    <w:multiLevelType w:val="hybridMultilevel"/>
    <w:tmpl w:val="085C3242"/>
    <w:lvl w:ilvl="0" w:tplc="9928FF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968F9"/>
    <w:multiLevelType w:val="hybridMultilevel"/>
    <w:tmpl w:val="CA4C6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7728A3"/>
    <w:multiLevelType w:val="hybridMultilevel"/>
    <w:tmpl w:val="1A98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B70"/>
    <w:multiLevelType w:val="hybridMultilevel"/>
    <w:tmpl w:val="B64AA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CB79EA"/>
    <w:multiLevelType w:val="hybridMultilevel"/>
    <w:tmpl w:val="968C0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04"/>
    <w:rsid w:val="00022F8C"/>
    <w:rsid w:val="0002671A"/>
    <w:rsid w:val="0003035A"/>
    <w:rsid w:val="0003201B"/>
    <w:rsid w:val="000346BF"/>
    <w:rsid w:val="00042BCC"/>
    <w:rsid w:val="0005383F"/>
    <w:rsid w:val="00054F83"/>
    <w:rsid w:val="000618FC"/>
    <w:rsid w:val="000720EC"/>
    <w:rsid w:val="00080248"/>
    <w:rsid w:val="00083F2B"/>
    <w:rsid w:val="000A5E36"/>
    <w:rsid w:val="000C4D0A"/>
    <w:rsid w:val="000D2346"/>
    <w:rsid w:val="000F44D3"/>
    <w:rsid w:val="00147797"/>
    <w:rsid w:val="0016313B"/>
    <w:rsid w:val="00166BD4"/>
    <w:rsid w:val="0017206F"/>
    <w:rsid w:val="00174DB0"/>
    <w:rsid w:val="00180F03"/>
    <w:rsid w:val="001B17E7"/>
    <w:rsid w:val="001C0712"/>
    <w:rsid w:val="001E0529"/>
    <w:rsid w:val="001E1E0D"/>
    <w:rsid w:val="001F1045"/>
    <w:rsid w:val="00203D93"/>
    <w:rsid w:val="00207465"/>
    <w:rsid w:val="00211F0E"/>
    <w:rsid w:val="00215524"/>
    <w:rsid w:val="0021666B"/>
    <w:rsid w:val="002251E3"/>
    <w:rsid w:val="00240200"/>
    <w:rsid w:val="0025041F"/>
    <w:rsid w:val="00250DC5"/>
    <w:rsid w:val="0025789B"/>
    <w:rsid w:val="00264DBF"/>
    <w:rsid w:val="0026554A"/>
    <w:rsid w:val="00265F26"/>
    <w:rsid w:val="00287602"/>
    <w:rsid w:val="002A308E"/>
    <w:rsid w:val="002B4413"/>
    <w:rsid w:val="002B6ABC"/>
    <w:rsid w:val="002C08AF"/>
    <w:rsid w:val="002C166F"/>
    <w:rsid w:val="002C51EF"/>
    <w:rsid w:val="002E143E"/>
    <w:rsid w:val="002F634E"/>
    <w:rsid w:val="003024EE"/>
    <w:rsid w:val="0032004F"/>
    <w:rsid w:val="0032060F"/>
    <w:rsid w:val="00322A63"/>
    <w:rsid w:val="00322D4F"/>
    <w:rsid w:val="0032572C"/>
    <w:rsid w:val="00326A53"/>
    <w:rsid w:val="003436AA"/>
    <w:rsid w:val="0034437F"/>
    <w:rsid w:val="00351561"/>
    <w:rsid w:val="00352801"/>
    <w:rsid w:val="003575CE"/>
    <w:rsid w:val="00364664"/>
    <w:rsid w:val="003730FD"/>
    <w:rsid w:val="003A180C"/>
    <w:rsid w:val="003A3823"/>
    <w:rsid w:val="003E7EF8"/>
    <w:rsid w:val="003F18A8"/>
    <w:rsid w:val="003F19D0"/>
    <w:rsid w:val="003F35AA"/>
    <w:rsid w:val="003F5588"/>
    <w:rsid w:val="00400CF2"/>
    <w:rsid w:val="0040336E"/>
    <w:rsid w:val="00410048"/>
    <w:rsid w:val="00411CD0"/>
    <w:rsid w:val="0043608D"/>
    <w:rsid w:val="00445DB7"/>
    <w:rsid w:val="00456890"/>
    <w:rsid w:val="00465428"/>
    <w:rsid w:val="00470C64"/>
    <w:rsid w:val="00477D45"/>
    <w:rsid w:val="00485EC5"/>
    <w:rsid w:val="00496442"/>
    <w:rsid w:val="004A42E7"/>
    <w:rsid w:val="004A7B62"/>
    <w:rsid w:val="004B6546"/>
    <w:rsid w:val="004C1FA1"/>
    <w:rsid w:val="004C2686"/>
    <w:rsid w:val="004C446E"/>
    <w:rsid w:val="004D7CB4"/>
    <w:rsid w:val="004E4294"/>
    <w:rsid w:val="004E68A0"/>
    <w:rsid w:val="00503D62"/>
    <w:rsid w:val="005071E2"/>
    <w:rsid w:val="00511A20"/>
    <w:rsid w:val="00512562"/>
    <w:rsid w:val="00516DA6"/>
    <w:rsid w:val="00522151"/>
    <w:rsid w:val="00522A73"/>
    <w:rsid w:val="00527E11"/>
    <w:rsid w:val="00537D98"/>
    <w:rsid w:val="0054721E"/>
    <w:rsid w:val="005651F6"/>
    <w:rsid w:val="005731DC"/>
    <w:rsid w:val="005749B2"/>
    <w:rsid w:val="00577AB8"/>
    <w:rsid w:val="0058716A"/>
    <w:rsid w:val="005A1956"/>
    <w:rsid w:val="005C61D8"/>
    <w:rsid w:val="005C7DE6"/>
    <w:rsid w:val="005D0B5B"/>
    <w:rsid w:val="005F0048"/>
    <w:rsid w:val="005F079C"/>
    <w:rsid w:val="0060056D"/>
    <w:rsid w:val="00613049"/>
    <w:rsid w:val="00617986"/>
    <w:rsid w:val="006920A5"/>
    <w:rsid w:val="006924BD"/>
    <w:rsid w:val="006B4F76"/>
    <w:rsid w:val="006C51AB"/>
    <w:rsid w:val="006D22FE"/>
    <w:rsid w:val="006D3DC1"/>
    <w:rsid w:val="006D757B"/>
    <w:rsid w:val="00732AE5"/>
    <w:rsid w:val="0075429F"/>
    <w:rsid w:val="007722CC"/>
    <w:rsid w:val="00773435"/>
    <w:rsid w:val="0079429E"/>
    <w:rsid w:val="007B20AF"/>
    <w:rsid w:val="007D4978"/>
    <w:rsid w:val="007E2367"/>
    <w:rsid w:val="007E31CB"/>
    <w:rsid w:val="007E38E8"/>
    <w:rsid w:val="007E4FF2"/>
    <w:rsid w:val="007F286E"/>
    <w:rsid w:val="00803276"/>
    <w:rsid w:val="00807C31"/>
    <w:rsid w:val="00823426"/>
    <w:rsid w:val="008356DC"/>
    <w:rsid w:val="00835BB4"/>
    <w:rsid w:val="00841A3C"/>
    <w:rsid w:val="00844107"/>
    <w:rsid w:val="00866119"/>
    <w:rsid w:val="00871F09"/>
    <w:rsid w:val="008760F3"/>
    <w:rsid w:val="00885B6E"/>
    <w:rsid w:val="008A35A3"/>
    <w:rsid w:val="008A5FE9"/>
    <w:rsid w:val="008B31D1"/>
    <w:rsid w:val="008D52A3"/>
    <w:rsid w:val="008F1F2A"/>
    <w:rsid w:val="00912189"/>
    <w:rsid w:val="00921AA3"/>
    <w:rsid w:val="009242A1"/>
    <w:rsid w:val="00927E72"/>
    <w:rsid w:val="00954797"/>
    <w:rsid w:val="00954E96"/>
    <w:rsid w:val="00956491"/>
    <w:rsid w:val="009661E4"/>
    <w:rsid w:val="009727F8"/>
    <w:rsid w:val="009857A8"/>
    <w:rsid w:val="009927B4"/>
    <w:rsid w:val="00994571"/>
    <w:rsid w:val="009A0AF1"/>
    <w:rsid w:val="009B67F0"/>
    <w:rsid w:val="009C4261"/>
    <w:rsid w:val="009C77FD"/>
    <w:rsid w:val="009D48BC"/>
    <w:rsid w:val="009E4AB1"/>
    <w:rsid w:val="009E7AE7"/>
    <w:rsid w:val="00A02795"/>
    <w:rsid w:val="00A02F8F"/>
    <w:rsid w:val="00A07CAB"/>
    <w:rsid w:val="00A26F34"/>
    <w:rsid w:val="00A37FE1"/>
    <w:rsid w:val="00A421AE"/>
    <w:rsid w:val="00A61D9D"/>
    <w:rsid w:val="00A63A3D"/>
    <w:rsid w:val="00A65D4C"/>
    <w:rsid w:val="00A90A8E"/>
    <w:rsid w:val="00A91120"/>
    <w:rsid w:val="00A96276"/>
    <w:rsid w:val="00AA0E98"/>
    <w:rsid w:val="00AB6185"/>
    <w:rsid w:val="00AC7885"/>
    <w:rsid w:val="00AD47EC"/>
    <w:rsid w:val="00AE1873"/>
    <w:rsid w:val="00AF2987"/>
    <w:rsid w:val="00AF35D0"/>
    <w:rsid w:val="00B229A6"/>
    <w:rsid w:val="00B40E4E"/>
    <w:rsid w:val="00B51DB4"/>
    <w:rsid w:val="00B91E00"/>
    <w:rsid w:val="00BA6727"/>
    <w:rsid w:val="00BA7C28"/>
    <w:rsid w:val="00BB65DB"/>
    <w:rsid w:val="00BC78FB"/>
    <w:rsid w:val="00BD2A5B"/>
    <w:rsid w:val="00BD3CA8"/>
    <w:rsid w:val="00BD438A"/>
    <w:rsid w:val="00BD7D23"/>
    <w:rsid w:val="00BE172D"/>
    <w:rsid w:val="00BE3DC6"/>
    <w:rsid w:val="00BE6C69"/>
    <w:rsid w:val="00C00C58"/>
    <w:rsid w:val="00C00D09"/>
    <w:rsid w:val="00C03FB3"/>
    <w:rsid w:val="00C15D94"/>
    <w:rsid w:val="00C440FD"/>
    <w:rsid w:val="00C47C04"/>
    <w:rsid w:val="00C52E92"/>
    <w:rsid w:val="00C62921"/>
    <w:rsid w:val="00C73561"/>
    <w:rsid w:val="00C83898"/>
    <w:rsid w:val="00C91A27"/>
    <w:rsid w:val="00CA3998"/>
    <w:rsid w:val="00CB0AAD"/>
    <w:rsid w:val="00CB1FAE"/>
    <w:rsid w:val="00CC2603"/>
    <w:rsid w:val="00CD7785"/>
    <w:rsid w:val="00CF14E8"/>
    <w:rsid w:val="00CF3CC1"/>
    <w:rsid w:val="00D018BC"/>
    <w:rsid w:val="00D17F1E"/>
    <w:rsid w:val="00D30166"/>
    <w:rsid w:val="00D654F6"/>
    <w:rsid w:val="00D80DB9"/>
    <w:rsid w:val="00D814DD"/>
    <w:rsid w:val="00D91C21"/>
    <w:rsid w:val="00D94964"/>
    <w:rsid w:val="00DA0ECB"/>
    <w:rsid w:val="00DA1379"/>
    <w:rsid w:val="00DA67B1"/>
    <w:rsid w:val="00DC357D"/>
    <w:rsid w:val="00DC6936"/>
    <w:rsid w:val="00DD54B4"/>
    <w:rsid w:val="00DE324C"/>
    <w:rsid w:val="00DE540E"/>
    <w:rsid w:val="00E02154"/>
    <w:rsid w:val="00E07FEA"/>
    <w:rsid w:val="00E2288D"/>
    <w:rsid w:val="00E24369"/>
    <w:rsid w:val="00E26F7C"/>
    <w:rsid w:val="00E325B1"/>
    <w:rsid w:val="00E51363"/>
    <w:rsid w:val="00E53AF9"/>
    <w:rsid w:val="00E577ED"/>
    <w:rsid w:val="00E60C90"/>
    <w:rsid w:val="00E62AF0"/>
    <w:rsid w:val="00E7325A"/>
    <w:rsid w:val="00E85148"/>
    <w:rsid w:val="00E912D6"/>
    <w:rsid w:val="00E96886"/>
    <w:rsid w:val="00EA24BC"/>
    <w:rsid w:val="00EA6665"/>
    <w:rsid w:val="00EB0388"/>
    <w:rsid w:val="00EB2B6B"/>
    <w:rsid w:val="00EB32DD"/>
    <w:rsid w:val="00EC57B7"/>
    <w:rsid w:val="00EC6C13"/>
    <w:rsid w:val="00EE5AC6"/>
    <w:rsid w:val="00EF0AA2"/>
    <w:rsid w:val="00EF6A66"/>
    <w:rsid w:val="00F0134B"/>
    <w:rsid w:val="00F16C62"/>
    <w:rsid w:val="00F34E0D"/>
    <w:rsid w:val="00F44060"/>
    <w:rsid w:val="00F47894"/>
    <w:rsid w:val="00F653F6"/>
    <w:rsid w:val="00F70A08"/>
    <w:rsid w:val="00F7267B"/>
    <w:rsid w:val="00F80AEB"/>
    <w:rsid w:val="00F86191"/>
    <w:rsid w:val="00FA1945"/>
    <w:rsid w:val="00FB6529"/>
    <w:rsid w:val="00FD69DF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029A5"/>
  <w15:docId w15:val="{01490AD7-CD04-4451-9F53-99869DE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C04"/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47C04"/>
    <w:pPr>
      <w:keepNext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47C0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47C0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47C04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47C04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7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47C04"/>
  </w:style>
  <w:style w:type="paragraph" w:styleId="Zkladntext2">
    <w:name w:val="Body Text 2"/>
    <w:basedOn w:val="Normln"/>
    <w:link w:val="Zkladntext2Char"/>
    <w:uiPriority w:val="99"/>
    <w:rsid w:val="00C47C0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47C04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77D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7D4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C13"/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B6546"/>
    <w:pPr>
      <w:ind w:left="720"/>
      <w:contextualSpacing/>
    </w:pPr>
  </w:style>
  <w:style w:type="paragraph" w:styleId="Bezmezer">
    <w:name w:val="No Spacing"/>
    <w:uiPriority w:val="1"/>
    <w:qFormat/>
    <w:rsid w:val="002F634E"/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locked/>
    <w:rsid w:val="002F634E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2F634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F634E"/>
    <w:rPr>
      <w:color w:val="0000FF" w:themeColor="hyperlink"/>
      <w:u w:val="single"/>
    </w:rPr>
  </w:style>
  <w:style w:type="paragraph" w:customStyle="1" w:styleId="Standard">
    <w:name w:val="Standard"/>
    <w:rsid w:val="000346B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s.cz" TargetMode="External"/><Relationship Id="rId1" Type="http://schemas.openxmlformats.org/officeDocument/2006/relationships/hyperlink" Target="mailto:soss@sos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s.cz" TargetMode="External"/><Relationship Id="rId1" Type="http://schemas.openxmlformats.org/officeDocument/2006/relationships/hyperlink" Target="mailto:soss@sos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studiu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studiu</dc:title>
  <dc:creator>Jitka Hromadova</dc:creator>
  <cp:lastModifiedBy>Iveta Hennetmairová</cp:lastModifiedBy>
  <cp:revision>2</cp:revision>
  <cp:lastPrinted>2021-04-14T07:55:00Z</cp:lastPrinted>
  <dcterms:created xsi:type="dcterms:W3CDTF">2024-01-25T09:37:00Z</dcterms:created>
  <dcterms:modified xsi:type="dcterms:W3CDTF">2024-01-25T09:37:00Z</dcterms:modified>
</cp:coreProperties>
</file>